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B4" w:rsidRDefault="00F35DB4" w:rsidP="00F968D1">
      <w:pPr>
        <w:tabs>
          <w:tab w:val="left" w:pos="1560"/>
        </w:tabs>
        <w:ind w:right="200"/>
        <w:jc w:val="both"/>
        <w:rPr>
          <w:rFonts w:ascii="Arial" w:hAnsi="Arial"/>
          <w:color w:val="000000"/>
          <w:sz w:val="22"/>
        </w:rPr>
      </w:pPr>
    </w:p>
    <w:p w:rsidR="00F35DB4" w:rsidRDefault="00F35DB4" w:rsidP="00F35DB4">
      <w:pPr>
        <w:pStyle w:val="NoSpacing"/>
        <w:rPr>
          <w:rFonts w:ascii="Arial" w:hAnsi="Arial" w:cs="Arial"/>
          <w:b/>
          <w:sz w:val="32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28"/>
        </w:rPr>
      </w:pPr>
      <w:r w:rsidRPr="00FB0606">
        <w:rPr>
          <w:rFonts w:ascii="Arial" w:hAnsi="Arial" w:cs="Arial"/>
          <w:b/>
          <w:sz w:val="28"/>
        </w:rPr>
        <w:t>T-DRILL CODES AND COMPLIANCES</w:t>
      </w: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ASME B31.9</w:t>
      </w:r>
      <w:r w:rsidRPr="00FB0606">
        <w:rPr>
          <w:rFonts w:ascii="Arial" w:hAnsi="Arial" w:cs="Arial"/>
          <w:sz w:val="20"/>
        </w:rPr>
        <w:t xml:space="preserve"> – 2011 Building Services Piping – Section 930.2 Mechanically Formed Extruded Outlets</w:t>
      </w:r>
    </w:p>
    <w:p w:rsidR="00F35DB4" w:rsidRPr="00FB0606" w:rsidRDefault="00F35DB4" w:rsidP="00F35DB4">
      <w:pPr>
        <w:pStyle w:val="NoSpacing"/>
        <w:rPr>
          <w:rFonts w:ascii="Arial" w:hAnsi="Arial" w:cs="Arial"/>
          <w:sz w:val="16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ASME B31.5</w:t>
      </w:r>
      <w:r w:rsidRPr="00FB0606">
        <w:rPr>
          <w:rFonts w:ascii="Arial" w:hAnsi="Arial" w:cs="Arial"/>
          <w:sz w:val="20"/>
        </w:rPr>
        <w:t xml:space="preserve"> – 2010 Refrigeration Piping and Heat Transfer Components Section 504.3.1 (h) Mechanically Formed Tee Connections in Copper Materials (types K, L, </w:t>
      </w:r>
      <w:proofErr w:type="gramStart"/>
      <w:r w:rsidRPr="00FB0606">
        <w:rPr>
          <w:rFonts w:ascii="Arial" w:hAnsi="Arial" w:cs="Arial"/>
          <w:sz w:val="20"/>
        </w:rPr>
        <w:t>M</w:t>
      </w:r>
      <w:proofErr w:type="gramEnd"/>
      <w:r w:rsidRPr="00FB0606">
        <w:rPr>
          <w:rFonts w:ascii="Arial" w:hAnsi="Arial" w:cs="Arial"/>
          <w:sz w:val="20"/>
        </w:rPr>
        <w:t>)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6"/>
        </w:rPr>
      </w:pPr>
      <w:bookmarkStart w:id="0" w:name="_GoBack"/>
      <w:bookmarkEnd w:id="0"/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ASPE</w:t>
      </w:r>
      <w:r w:rsidRPr="00FB0606">
        <w:rPr>
          <w:rFonts w:ascii="Arial" w:hAnsi="Arial" w:cs="Arial"/>
          <w:sz w:val="20"/>
        </w:rPr>
        <w:t xml:space="preserve"> Plumbing Engineer Design Handbook – Vol. 4, Chapter 2 </w:t>
      </w:r>
      <w:proofErr w:type="gramStart"/>
      <w:r w:rsidRPr="00FB0606">
        <w:rPr>
          <w:rFonts w:ascii="Arial" w:hAnsi="Arial" w:cs="Arial"/>
          <w:sz w:val="20"/>
        </w:rPr>
        <w:t>-  2008</w:t>
      </w:r>
      <w:proofErr w:type="gramEnd"/>
      <w:r w:rsidRPr="00FB0606">
        <w:rPr>
          <w:rFonts w:ascii="Arial" w:hAnsi="Arial" w:cs="Arial"/>
          <w:sz w:val="20"/>
        </w:rPr>
        <w:t xml:space="preserve"> – Mechanically Formed Tee Fittings for Copper Tube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6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ASTM F 2014-00</w:t>
      </w:r>
      <w:r w:rsidRPr="00FB0606">
        <w:rPr>
          <w:rFonts w:ascii="Arial" w:hAnsi="Arial" w:cs="Arial"/>
          <w:sz w:val="20"/>
        </w:rPr>
        <w:t xml:space="preserve"> – 2006 Standard Specification for Non-reinforced Extruded Tee Connections for Piping Applications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6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California Plumbing Code</w:t>
      </w:r>
      <w:r w:rsidRPr="00FB0606">
        <w:rPr>
          <w:rFonts w:ascii="Arial" w:hAnsi="Arial" w:cs="Arial"/>
          <w:sz w:val="20"/>
        </w:rPr>
        <w:t xml:space="preserve"> – 2010 – 606.1.3 Mechanically Formed Tee Fitting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6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California Mechanical Code</w:t>
      </w:r>
      <w:r w:rsidRPr="00FB0606">
        <w:rPr>
          <w:rFonts w:ascii="Arial" w:hAnsi="Arial" w:cs="Arial"/>
          <w:sz w:val="20"/>
        </w:rPr>
        <w:t xml:space="preserve"> – 2010 – 1201.2.1.4.2.1 Mechanically Formed Tee Fitting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National Plumbing Code of Canada</w:t>
      </w:r>
      <w:r w:rsidRPr="00FB0606">
        <w:rPr>
          <w:rFonts w:ascii="Arial" w:hAnsi="Arial" w:cs="Arial"/>
          <w:sz w:val="20"/>
        </w:rPr>
        <w:t xml:space="preserve"> – 2010 Section 2.3.3.2 (1) Extracted Tees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2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EPCOT Plumbing Code</w:t>
      </w:r>
      <w:r w:rsidRPr="00FB0606">
        <w:rPr>
          <w:rFonts w:ascii="Arial" w:hAnsi="Arial" w:cs="Arial"/>
          <w:sz w:val="20"/>
        </w:rPr>
        <w:t xml:space="preserve"> – 2009 Section 605.15.5 Mechanically Formed Tee Connections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IAPMO PS 85-95</w:t>
      </w:r>
      <w:r w:rsidRPr="00FB0606">
        <w:rPr>
          <w:rFonts w:ascii="Arial" w:hAnsi="Arial" w:cs="Arial"/>
          <w:sz w:val="20"/>
        </w:rPr>
        <w:t xml:space="preserve"> – Tools for Mechanically Formed Tee Connections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IAPMO</w:t>
      </w:r>
      <w:r w:rsidRPr="00FB0606">
        <w:rPr>
          <w:rFonts w:ascii="Arial" w:hAnsi="Arial" w:cs="Arial"/>
          <w:sz w:val="20"/>
        </w:rPr>
        <w:t xml:space="preserve"> – File # 1935 Since 1979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International Plumbing Code</w:t>
      </w:r>
      <w:r w:rsidRPr="00FB0606">
        <w:rPr>
          <w:rFonts w:ascii="Arial" w:hAnsi="Arial" w:cs="Arial"/>
          <w:sz w:val="20"/>
        </w:rPr>
        <w:t xml:space="preserve"> – 2012 Section 605.5.1 Mechanically Formed Tee Fittings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International Mechanical Code</w:t>
      </w:r>
      <w:r w:rsidRPr="00FB0606">
        <w:rPr>
          <w:rFonts w:ascii="Arial" w:hAnsi="Arial" w:cs="Arial"/>
          <w:sz w:val="20"/>
        </w:rPr>
        <w:t xml:space="preserve"> – 2012 Section 1203.3.8 Mechanically Formed Tee Fittings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color w:val="FF0000"/>
          <w:sz w:val="14"/>
        </w:rPr>
      </w:pPr>
    </w:p>
    <w:p w:rsidR="00FB0606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NFPA 13</w:t>
      </w:r>
      <w:r w:rsidRPr="00FB0606">
        <w:rPr>
          <w:rFonts w:ascii="Arial" w:hAnsi="Arial" w:cs="Arial"/>
          <w:sz w:val="20"/>
        </w:rPr>
        <w:t xml:space="preserve"> – 2010 Fire Sprinkler Systems </w:t>
      </w:r>
    </w:p>
    <w:p w:rsidR="00FB0606" w:rsidRPr="00FB0606" w:rsidRDefault="00FB0606" w:rsidP="00F35DB4">
      <w:pPr>
        <w:pStyle w:val="NoSpacing"/>
        <w:rPr>
          <w:rFonts w:ascii="Arial" w:hAnsi="Arial" w:cs="Arial"/>
          <w:color w:val="FF0000"/>
          <w:sz w:val="20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1111CB">
        <w:rPr>
          <w:rFonts w:ascii="Arial" w:hAnsi="Arial" w:cs="Arial"/>
          <w:b/>
          <w:sz w:val="20"/>
        </w:rPr>
        <w:t>NFPA 99</w:t>
      </w:r>
      <w:r w:rsidRPr="00FB0606">
        <w:rPr>
          <w:rFonts w:ascii="Arial" w:hAnsi="Arial" w:cs="Arial"/>
          <w:sz w:val="20"/>
        </w:rPr>
        <w:t xml:space="preserve"> – 2010 – Health Care Facilities Section 5.1.10.3.2 </w:t>
      </w:r>
      <w:proofErr w:type="gramStart"/>
      <w:r w:rsidRPr="00FB0606">
        <w:rPr>
          <w:rFonts w:ascii="Arial" w:hAnsi="Arial" w:cs="Arial"/>
          <w:sz w:val="20"/>
        </w:rPr>
        <w:t>Mechanically</w:t>
      </w:r>
      <w:proofErr w:type="gramEnd"/>
      <w:r w:rsidRPr="00FB0606">
        <w:rPr>
          <w:rFonts w:ascii="Arial" w:hAnsi="Arial" w:cs="Arial"/>
          <w:sz w:val="20"/>
        </w:rPr>
        <w:t xml:space="preserve"> formed, drilled and extruded tee-branch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color w:val="FF0000"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proofErr w:type="spellStart"/>
      <w:proofErr w:type="gramStart"/>
      <w:r w:rsidRPr="00FB0606">
        <w:rPr>
          <w:rFonts w:ascii="Arial" w:hAnsi="Arial" w:cs="Arial"/>
          <w:b/>
          <w:sz w:val="20"/>
        </w:rPr>
        <w:t>MasterSpec</w:t>
      </w:r>
      <w:proofErr w:type="spellEnd"/>
      <w:r w:rsidRPr="00FB0606">
        <w:rPr>
          <w:rFonts w:ascii="Arial" w:hAnsi="Arial" w:cs="Arial"/>
          <w:sz w:val="20"/>
        </w:rPr>
        <w:t xml:space="preserve">  (</w:t>
      </w:r>
      <w:proofErr w:type="gramEnd"/>
      <w:r w:rsidRPr="00FB0606">
        <w:rPr>
          <w:rFonts w:ascii="Arial" w:hAnsi="Arial" w:cs="Arial"/>
          <w:sz w:val="20"/>
        </w:rPr>
        <w:t xml:space="preserve">AIA) Basic 15060 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6"/>
        </w:rPr>
      </w:pPr>
    </w:p>
    <w:p w:rsidR="00F35DB4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National Standard Plumbing Code</w:t>
      </w:r>
      <w:r w:rsidRPr="00FB0606">
        <w:rPr>
          <w:rFonts w:ascii="Arial" w:hAnsi="Arial" w:cs="Arial"/>
          <w:sz w:val="20"/>
        </w:rPr>
        <w:t xml:space="preserve"> – 2012 Section 4.2.8.3 Mechanically Formed Tee Branches</w:t>
      </w:r>
    </w:p>
    <w:p w:rsidR="00F522A6" w:rsidRPr="00FB0606" w:rsidRDefault="00F522A6" w:rsidP="00F35DB4">
      <w:pPr>
        <w:pStyle w:val="NoSpacing"/>
        <w:rPr>
          <w:rFonts w:ascii="Arial" w:hAnsi="Arial" w:cs="Arial"/>
          <w:sz w:val="20"/>
        </w:rPr>
      </w:pPr>
    </w:p>
    <w:p w:rsidR="00F35DB4" w:rsidRPr="00F522A6" w:rsidRDefault="00F35DB4" w:rsidP="00F35DB4">
      <w:pPr>
        <w:pStyle w:val="NoSpacing"/>
        <w:rPr>
          <w:rFonts w:ascii="Arial" w:hAnsi="Arial" w:cs="Arial"/>
          <w:b/>
          <w:sz w:val="20"/>
        </w:rPr>
      </w:pPr>
      <w:r w:rsidRPr="00F522A6">
        <w:rPr>
          <w:rFonts w:ascii="Arial" w:hAnsi="Arial" w:cs="Arial"/>
          <w:b/>
          <w:sz w:val="20"/>
        </w:rPr>
        <w:t>Unified Facilities Guide Specification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FB0606">
        <w:rPr>
          <w:rFonts w:ascii="Arial" w:hAnsi="Arial" w:cs="Arial"/>
          <w:sz w:val="20"/>
        </w:rPr>
        <w:t xml:space="preserve">Division 22 – Plumbing, Section 22 00 00, part </w:t>
      </w:r>
      <w:proofErr w:type="gramStart"/>
      <w:r w:rsidRPr="00FB0606">
        <w:rPr>
          <w:rFonts w:ascii="Arial" w:hAnsi="Arial" w:cs="Arial"/>
          <w:sz w:val="20"/>
        </w:rPr>
        <w:t>3.1.3.6.c  Copper</w:t>
      </w:r>
      <w:proofErr w:type="gramEnd"/>
      <w:r w:rsidRPr="00FB0606">
        <w:rPr>
          <w:rFonts w:ascii="Arial" w:hAnsi="Arial" w:cs="Arial"/>
          <w:sz w:val="20"/>
        </w:rPr>
        <w:t xml:space="preserve"> Tube Extracted Joint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proofErr w:type="gramStart"/>
      <w:r w:rsidRPr="00FB0606">
        <w:rPr>
          <w:rFonts w:ascii="Arial" w:hAnsi="Arial" w:cs="Arial"/>
          <w:sz w:val="20"/>
        </w:rPr>
        <w:t>Section  22</w:t>
      </w:r>
      <w:proofErr w:type="gramEnd"/>
      <w:r w:rsidRPr="00FB0606">
        <w:rPr>
          <w:rFonts w:ascii="Arial" w:hAnsi="Arial" w:cs="Arial"/>
          <w:sz w:val="20"/>
        </w:rPr>
        <w:t xml:space="preserve"> 00 07, Plumbing Healthcare Facilities, part 3.5.6.c Mechanically Extracted Joint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FB0606">
        <w:rPr>
          <w:rFonts w:ascii="Arial" w:hAnsi="Arial" w:cs="Arial"/>
          <w:sz w:val="20"/>
        </w:rPr>
        <w:t>Division 23 – HVAC, Section 23 52 00 Heating Boilers, part 3.3.6.6 Copper Tube Extracted Joint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FB0606">
        <w:rPr>
          <w:rFonts w:ascii="Arial" w:hAnsi="Arial" w:cs="Arial"/>
          <w:sz w:val="20"/>
        </w:rPr>
        <w:t>Section 23 57 10.00 10 Forced Hot Water Heating, part 2.2.10 Extracted Brazed Tee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FB0606">
        <w:rPr>
          <w:rFonts w:ascii="Arial" w:hAnsi="Arial" w:cs="Arial"/>
          <w:sz w:val="20"/>
        </w:rPr>
        <w:t>Section 23 57 10.00 10 Forced Hot Water Heating, part 3.5.9 Mechanical Tee Joint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FB0606">
        <w:rPr>
          <w:rFonts w:ascii="Arial" w:hAnsi="Arial" w:cs="Arial"/>
          <w:sz w:val="20"/>
        </w:rPr>
        <w:t>Section 23 70.0300 10 Heating and Utility Systems, part 3.2.1.5 Copper Tube Extracted Joint</w:t>
      </w:r>
    </w:p>
    <w:p w:rsidR="00F35DB4" w:rsidRPr="00FB0606" w:rsidRDefault="00F35DB4" w:rsidP="00F35DB4">
      <w:pPr>
        <w:pStyle w:val="NoSpacing"/>
        <w:rPr>
          <w:rFonts w:ascii="Arial" w:hAnsi="Arial" w:cs="Arial"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 xml:space="preserve">Uniform Plumbing Code </w:t>
      </w:r>
      <w:r w:rsidRPr="00FB0606">
        <w:rPr>
          <w:rFonts w:ascii="Arial" w:hAnsi="Arial" w:cs="Arial"/>
          <w:sz w:val="20"/>
        </w:rPr>
        <w:t>- 2012 – Section 605.3.3.1 Mechanically Formed Tee Fittings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F35DB4" w:rsidRPr="00FB0606" w:rsidRDefault="00F35DB4" w:rsidP="00F35DB4">
      <w:pPr>
        <w:pStyle w:val="NoSpacing"/>
        <w:rPr>
          <w:rFonts w:ascii="Arial" w:hAnsi="Arial" w:cs="Arial"/>
          <w:sz w:val="20"/>
        </w:rPr>
      </w:pPr>
      <w:r w:rsidRPr="00FB0606">
        <w:rPr>
          <w:rFonts w:ascii="Arial" w:hAnsi="Arial" w:cs="Arial"/>
          <w:b/>
          <w:sz w:val="20"/>
        </w:rPr>
        <w:t>Uniform Mechanical Code</w:t>
      </w:r>
      <w:r w:rsidRPr="00FB0606">
        <w:rPr>
          <w:rFonts w:ascii="Arial" w:hAnsi="Arial" w:cs="Arial"/>
          <w:sz w:val="20"/>
        </w:rPr>
        <w:t xml:space="preserve"> - 2012 – Section 1201.3.2.5 Mechanically Formed Tee Fittings</w:t>
      </w:r>
    </w:p>
    <w:p w:rsidR="00F35DB4" w:rsidRPr="00FB0606" w:rsidRDefault="00F35DB4" w:rsidP="00F35DB4">
      <w:pPr>
        <w:pStyle w:val="NoSpacing"/>
        <w:rPr>
          <w:rFonts w:ascii="Arial" w:hAnsi="Arial" w:cs="Arial"/>
          <w:b/>
          <w:sz w:val="14"/>
        </w:rPr>
      </w:pPr>
    </w:p>
    <w:p w:rsidR="000F79E5" w:rsidRPr="00F27EBC" w:rsidRDefault="000F79E5" w:rsidP="000F79E5">
      <w:pPr>
        <w:pStyle w:val="NoSpacing"/>
        <w:rPr>
          <w:rFonts w:ascii="Arial" w:hAnsi="Arial" w:cs="Arial"/>
          <w:sz w:val="20"/>
        </w:rPr>
      </w:pPr>
      <w:proofErr w:type="spellStart"/>
      <w:r w:rsidRPr="00F27EBC">
        <w:rPr>
          <w:rFonts w:ascii="Arial" w:hAnsi="Arial" w:cs="Arial"/>
          <w:b/>
          <w:sz w:val="20"/>
        </w:rPr>
        <w:t>UniSpec</w:t>
      </w:r>
      <w:proofErr w:type="spellEnd"/>
      <w:r w:rsidRPr="00F27EBC">
        <w:rPr>
          <w:rFonts w:ascii="Arial" w:hAnsi="Arial" w:cs="Arial"/>
          <w:b/>
          <w:sz w:val="20"/>
        </w:rPr>
        <w:t xml:space="preserve"> </w:t>
      </w:r>
      <w:proofErr w:type="gramStart"/>
      <w:r w:rsidRPr="00F27EBC">
        <w:rPr>
          <w:rFonts w:ascii="Arial" w:hAnsi="Arial" w:cs="Arial"/>
          <w:b/>
          <w:sz w:val="20"/>
        </w:rPr>
        <w:t xml:space="preserve">II </w:t>
      </w:r>
      <w:r w:rsidRPr="00F27EBC">
        <w:rPr>
          <w:rFonts w:ascii="Arial" w:hAnsi="Arial" w:cs="Arial"/>
          <w:sz w:val="20"/>
        </w:rPr>
        <w:t xml:space="preserve"> </w:t>
      </w:r>
      <w:r w:rsidR="00F27EBC" w:rsidRPr="00F27EBC">
        <w:rPr>
          <w:rFonts w:ascii="Arial" w:hAnsi="Arial" w:cs="Arial"/>
          <w:sz w:val="20"/>
        </w:rPr>
        <w:t>-</w:t>
      </w:r>
      <w:proofErr w:type="gramEnd"/>
      <w:r w:rsidR="00F27EBC" w:rsidRPr="00F27EBC">
        <w:rPr>
          <w:rFonts w:ascii="Arial" w:hAnsi="Arial" w:cs="Arial"/>
          <w:sz w:val="20"/>
        </w:rPr>
        <w:t xml:space="preserve"> </w:t>
      </w:r>
      <w:r w:rsidRPr="00F27EBC">
        <w:rPr>
          <w:rFonts w:ascii="Arial" w:hAnsi="Arial" w:cs="Arial"/>
          <w:sz w:val="20"/>
        </w:rPr>
        <w:t>SECTION 15100 - BUILDING SERVICES PIPING -</w:t>
      </w:r>
      <w:r w:rsidRPr="00F27EBC">
        <w:rPr>
          <w:rFonts w:ascii="Arial" w:hAnsi="Arial" w:cs="Arial"/>
          <w:sz w:val="20"/>
          <w:szCs w:val="20"/>
        </w:rPr>
        <w:t xml:space="preserve"> DOMESTIC WATER 2.1.A.3</w:t>
      </w:r>
      <w:r w:rsidR="00F27EBC" w:rsidRPr="00F27EBC">
        <w:rPr>
          <w:rFonts w:ascii="Arial" w:hAnsi="Arial" w:cs="Arial"/>
          <w:sz w:val="20"/>
          <w:szCs w:val="20"/>
        </w:rPr>
        <w:t>.C</w:t>
      </w:r>
      <w:r w:rsidRPr="00F27EBC">
        <w:rPr>
          <w:rFonts w:ascii="Arial" w:hAnsi="Arial" w:cs="Arial"/>
          <w:sz w:val="20"/>
          <w:szCs w:val="20"/>
        </w:rPr>
        <w:t xml:space="preserve"> </w:t>
      </w:r>
    </w:p>
    <w:p w:rsidR="000F79E5" w:rsidRDefault="000F79E5" w:rsidP="00F35DB4">
      <w:pPr>
        <w:pStyle w:val="NoSpacing"/>
        <w:rPr>
          <w:rFonts w:ascii="Arial" w:hAnsi="Arial" w:cs="Arial"/>
          <w:b/>
          <w:sz w:val="20"/>
        </w:rPr>
      </w:pPr>
    </w:p>
    <w:p w:rsidR="00AF5170" w:rsidRPr="00BD6C9E" w:rsidRDefault="00AF5170" w:rsidP="00AF5170">
      <w:pPr>
        <w:pStyle w:val="NoSpacing"/>
        <w:rPr>
          <w:rFonts w:ascii="Arial" w:hAnsi="Arial" w:cs="Arial"/>
          <w:b/>
          <w:sz w:val="20"/>
        </w:rPr>
      </w:pPr>
      <w:r w:rsidRPr="00BD6C9E">
        <w:rPr>
          <w:rFonts w:ascii="Arial" w:hAnsi="Arial" w:cs="Arial"/>
          <w:b/>
          <w:sz w:val="20"/>
        </w:rPr>
        <w:t>Veterans Administration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BD6C9E">
        <w:rPr>
          <w:rFonts w:ascii="Arial" w:hAnsi="Arial" w:cs="Arial"/>
          <w:sz w:val="20"/>
        </w:rPr>
        <w:t>Facility Water Distribution</w:t>
      </w:r>
      <w:r w:rsidRPr="00FB0606">
        <w:rPr>
          <w:rFonts w:ascii="Arial" w:hAnsi="Arial" w:cs="Arial"/>
          <w:sz w:val="20"/>
        </w:rPr>
        <w:t xml:space="preserve"> 2011 Section 22 11 00, part 2.2.B.4 Mechanically Formed Tee Connection</w:t>
      </w:r>
    </w:p>
    <w:p w:rsidR="00F35DB4" w:rsidRPr="00FB0606" w:rsidRDefault="00F35DB4" w:rsidP="00BD6C9E">
      <w:pPr>
        <w:pStyle w:val="NoSpacing"/>
        <w:ind w:firstLine="720"/>
        <w:rPr>
          <w:rFonts w:ascii="Arial" w:hAnsi="Arial" w:cs="Arial"/>
          <w:sz w:val="20"/>
        </w:rPr>
      </w:pPr>
      <w:r w:rsidRPr="00BD6C9E">
        <w:rPr>
          <w:rFonts w:ascii="Arial" w:hAnsi="Arial" w:cs="Arial"/>
          <w:sz w:val="20"/>
        </w:rPr>
        <w:t>HVAC Hydronic Piping</w:t>
      </w:r>
      <w:r w:rsidRPr="00FB0606">
        <w:rPr>
          <w:rFonts w:ascii="Arial" w:hAnsi="Arial" w:cs="Arial"/>
          <w:b/>
          <w:sz w:val="20"/>
        </w:rPr>
        <w:t xml:space="preserve"> </w:t>
      </w:r>
      <w:r w:rsidRPr="00FB0606">
        <w:rPr>
          <w:rFonts w:ascii="Arial" w:hAnsi="Arial" w:cs="Arial"/>
          <w:sz w:val="20"/>
        </w:rPr>
        <w:t>2010 Section 23 21 13</w:t>
      </w:r>
      <w:proofErr w:type="gramStart"/>
      <w:r w:rsidRPr="00FB0606">
        <w:rPr>
          <w:rFonts w:ascii="Arial" w:hAnsi="Arial" w:cs="Arial"/>
          <w:sz w:val="20"/>
        </w:rPr>
        <w:t>,  part</w:t>
      </w:r>
      <w:proofErr w:type="gramEnd"/>
      <w:r w:rsidRPr="00FB0606">
        <w:rPr>
          <w:rFonts w:ascii="Arial" w:hAnsi="Arial" w:cs="Arial"/>
          <w:sz w:val="20"/>
        </w:rPr>
        <w:t xml:space="preserve"> 2.4.A.3 Mechanically Formed Tee Connection</w:t>
      </w:r>
    </w:p>
    <w:p w:rsidR="00F35DB4" w:rsidRDefault="00F35DB4" w:rsidP="00F35DB4">
      <w:pPr>
        <w:pStyle w:val="NoSpacing"/>
        <w:rPr>
          <w:rFonts w:ascii="Arial" w:hAnsi="Arial" w:cs="Arial"/>
        </w:rPr>
      </w:pPr>
    </w:p>
    <w:p w:rsidR="00F35DB4" w:rsidRDefault="00F35DB4" w:rsidP="00F35DB4">
      <w:pPr>
        <w:pStyle w:val="NoSpacing"/>
        <w:rPr>
          <w:rFonts w:ascii="Arial" w:hAnsi="Arial" w:cs="Arial"/>
        </w:rPr>
      </w:pPr>
    </w:p>
    <w:p w:rsidR="00FB0606" w:rsidRDefault="00FB0606" w:rsidP="00F35DB4">
      <w:pPr>
        <w:pStyle w:val="NoSpacing"/>
        <w:rPr>
          <w:rFonts w:ascii="Arial" w:hAnsi="Arial" w:cs="Arial"/>
        </w:rPr>
      </w:pPr>
    </w:p>
    <w:p w:rsidR="00FB0606" w:rsidRDefault="00FB0606" w:rsidP="00F35DB4">
      <w:pPr>
        <w:pStyle w:val="NoSpacing"/>
        <w:rPr>
          <w:rFonts w:ascii="Arial" w:hAnsi="Arial" w:cs="Arial"/>
        </w:rPr>
      </w:pPr>
    </w:p>
    <w:p w:rsidR="00FB0606" w:rsidRDefault="00FB0606" w:rsidP="00F35DB4">
      <w:pPr>
        <w:pStyle w:val="NoSpacing"/>
        <w:rPr>
          <w:rFonts w:ascii="Arial" w:hAnsi="Arial" w:cs="Arial"/>
        </w:rPr>
      </w:pPr>
    </w:p>
    <w:p w:rsidR="00FB0606" w:rsidRDefault="00FB0606" w:rsidP="00F35DB4">
      <w:pPr>
        <w:pStyle w:val="NoSpacing"/>
        <w:rPr>
          <w:rFonts w:ascii="Arial" w:hAnsi="Arial" w:cs="Arial"/>
        </w:rPr>
      </w:pPr>
    </w:p>
    <w:p w:rsidR="00F35DB4" w:rsidRPr="00C443C5" w:rsidRDefault="00F35DB4" w:rsidP="00F35DB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8"/>
        </w:rPr>
      </w:pPr>
      <w:r>
        <w:rPr>
          <w:rFonts w:ascii="Arial" w:hAnsi="Arial" w:cs="Arial"/>
          <w:b/>
          <w:bCs/>
          <w:sz w:val="32"/>
          <w:szCs w:val="38"/>
        </w:rPr>
        <w:t>S</w:t>
      </w:r>
      <w:r w:rsidRPr="00C443C5">
        <w:rPr>
          <w:rFonts w:ascii="Arial" w:hAnsi="Arial" w:cs="Arial"/>
          <w:b/>
          <w:bCs/>
          <w:sz w:val="32"/>
          <w:szCs w:val="38"/>
        </w:rPr>
        <w:t>UGGESTED SPECIFICATION</w:t>
      </w:r>
    </w:p>
    <w:p w:rsidR="00F35DB4" w:rsidRDefault="00F35DB4" w:rsidP="00F35DB4">
      <w:pPr>
        <w:autoSpaceDE w:val="0"/>
        <w:autoSpaceDN w:val="0"/>
        <w:adjustRightInd w:val="0"/>
        <w:rPr>
          <w:rFonts w:ascii="Arial" w:hAnsi="Arial" w:cs="Arial"/>
          <w:b/>
          <w:bCs/>
          <w:color w:val="DA0000"/>
        </w:rPr>
      </w:pPr>
    </w:p>
    <w:p w:rsidR="00F35DB4" w:rsidRPr="00C443C5" w:rsidRDefault="00F35DB4" w:rsidP="00F35DB4">
      <w:pPr>
        <w:autoSpaceDE w:val="0"/>
        <w:autoSpaceDN w:val="0"/>
        <w:adjustRightInd w:val="0"/>
        <w:rPr>
          <w:rFonts w:ascii="Arial" w:hAnsi="Arial" w:cs="Arial"/>
          <w:b/>
          <w:bCs/>
          <w:color w:val="DA0000"/>
        </w:rPr>
      </w:pPr>
    </w:p>
    <w:p w:rsidR="00F35DB4" w:rsidRPr="00C443C5" w:rsidRDefault="00F35DB4" w:rsidP="00F35DB4">
      <w:pPr>
        <w:autoSpaceDE w:val="0"/>
        <w:autoSpaceDN w:val="0"/>
        <w:adjustRightInd w:val="0"/>
        <w:rPr>
          <w:rFonts w:ascii="Arial" w:hAnsi="Arial" w:cs="Arial"/>
          <w:b/>
          <w:bCs/>
          <w:color w:val="DA0000"/>
        </w:rPr>
      </w:pPr>
      <w:r w:rsidRPr="00C443C5">
        <w:rPr>
          <w:rFonts w:ascii="Arial" w:hAnsi="Arial" w:cs="Arial"/>
          <w:b/>
          <w:bCs/>
          <w:color w:val="DA0000"/>
        </w:rPr>
        <w:t xml:space="preserve">ASME B31.9 CODE FOR PRESSURE PIPING, </w:t>
      </w:r>
    </w:p>
    <w:p w:rsidR="00F35DB4" w:rsidRPr="00C443C5" w:rsidRDefault="00F35DB4" w:rsidP="00F35DB4">
      <w:pPr>
        <w:autoSpaceDE w:val="0"/>
        <w:autoSpaceDN w:val="0"/>
        <w:adjustRightInd w:val="0"/>
        <w:rPr>
          <w:rFonts w:ascii="Arial" w:hAnsi="Arial" w:cs="Arial"/>
          <w:b/>
          <w:bCs/>
          <w:color w:val="DA0000"/>
        </w:rPr>
      </w:pPr>
      <w:r w:rsidRPr="00C443C5">
        <w:rPr>
          <w:rFonts w:ascii="Arial" w:hAnsi="Arial" w:cs="Arial"/>
          <w:b/>
          <w:bCs/>
          <w:color w:val="DA0000"/>
        </w:rPr>
        <w:t>Section 930.2 Mechanically Formed Extruded Outlets in Copper Tube</w:t>
      </w:r>
    </w:p>
    <w:p w:rsidR="00F35DB4" w:rsidRDefault="00F35DB4" w:rsidP="00F35DB4">
      <w:pPr>
        <w:rPr>
          <w:rFonts w:ascii="Arial" w:hAnsi="Arial" w:cs="Arial"/>
          <w:color w:val="000000"/>
          <w:sz w:val="20"/>
          <w:szCs w:val="20"/>
        </w:rPr>
      </w:pPr>
    </w:p>
    <w:p w:rsidR="00F35DB4" w:rsidRDefault="00F35DB4" w:rsidP="00F35DB4">
      <w:pPr>
        <w:rPr>
          <w:rFonts w:ascii="Arial" w:hAnsi="Arial" w:cs="Arial"/>
          <w:color w:val="000000"/>
          <w:sz w:val="20"/>
          <w:szCs w:val="20"/>
        </w:rPr>
      </w:pPr>
    </w:p>
    <w:p w:rsidR="00F35DB4" w:rsidRPr="00C443C5" w:rsidRDefault="00F35DB4" w:rsidP="00F35DB4">
      <w:pPr>
        <w:rPr>
          <w:rFonts w:ascii="Arial" w:hAnsi="Arial" w:cs="Arial"/>
          <w:color w:val="000000"/>
          <w:sz w:val="20"/>
          <w:szCs w:val="20"/>
        </w:rPr>
      </w:pPr>
    </w:p>
    <w:p w:rsidR="00F35DB4" w:rsidRPr="00C443C5" w:rsidRDefault="00F35DB4" w:rsidP="00F35DB4">
      <w:pPr>
        <w:rPr>
          <w:rFonts w:ascii="Arial" w:hAnsi="Arial" w:cs="Arial"/>
          <w:szCs w:val="23"/>
        </w:rPr>
      </w:pPr>
      <w:r w:rsidRPr="00C443C5">
        <w:rPr>
          <w:rFonts w:ascii="Arial" w:hAnsi="Arial" w:cs="Arial"/>
          <w:color w:val="000000"/>
          <w:sz w:val="20"/>
          <w:szCs w:val="20"/>
        </w:rPr>
        <w:t>The approval is subject to the following additional conditions</w:t>
      </w:r>
      <w:proofErr w:type="gramStart"/>
      <w:r w:rsidRPr="00C443C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1. Mechanically formed extruded outlets shall be perpendicular to the axis of the run tube (header). They shall be formed by drilling a pilot hole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and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drawing out the tube surface to form a collar having a height of not less than three times the thickness of the branch wall.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2. Branch tubes shall not restrict the flow in the run tube. To ensure this by conforming the branch tube to the shape of </w:t>
      </w:r>
      <w:r w:rsidR="00FA5BA1">
        <w:rPr>
          <w:rFonts w:ascii="Arial" w:hAnsi="Arial" w:cs="Arial"/>
          <w:color w:val="000000"/>
          <w:sz w:val="20"/>
          <w:szCs w:val="20"/>
        </w:rPr>
        <w:t>the inner curve of the run tube, a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dimple / depth stop shall be formed in the branch tube to ensure that penetration into the collar is of the correct depth.</w:t>
      </w:r>
      <w:r w:rsidR="00FA5B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For inspection purposes, a second dimple shall be placed 0.25 inch above the first dimple. Dimples shall be aligned with the tube run.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>3. Branches can be formed up to the run tube size as shown in ASTM F 2014. Forming procedures shall be in accordance with the tool manufacturer’s recommendations.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4. Joints shall be made with the use of approved brazing alloys BCup2 thru BCup5 (0-15% silver content). </w:t>
      </w:r>
      <w:proofErr w:type="gramStart"/>
      <w:r w:rsidRPr="00C443C5">
        <w:rPr>
          <w:rFonts w:ascii="Arial" w:hAnsi="Arial" w:cs="Arial"/>
          <w:color w:val="000000"/>
          <w:sz w:val="20"/>
          <w:szCs w:val="20"/>
        </w:rPr>
        <w:t>brazed</w:t>
      </w:r>
      <w:proofErr w:type="gramEnd"/>
      <w:r w:rsidRPr="00C443C5">
        <w:rPr>
          <w:rFonts w:ascii="Arial" w:hAnsi="Arial" w:cs="Arial"/>
          <w:color w:val="000000"/>
          <w:sz w:val="20"/>
          <w:szCs w:val="20"/>
        </w:rPr>
        <w:t xml:space="preserve"> with a filler that has a melting point above 540 </w:t>
      </w:r>
      <w:proofErr w:type="spellStart"/>
      <w:r w:rsidRPr="00C443C5">
        <w:rPr>
          <w:rFonts w:ascii="Arial" w:hAnsi="Arial" w:cs="Arial"/>
          <w:color w:val="000000"/>
          <w:sz w:val="20"/>
          <w:szCs w:val="20"/>
        </w:rPr>
        <w:t>deg</w:t>
      </w:r>
      <w:proofErr w:type="spellEnd"/>
      <w:r w:rsidRPr="00C443C5">
        <w:rPr>
          <w:rFonts w:ascii="Arial" w:hAnsi="Arial" w:cs="Arial"/>
          <w:color w:val="000000"/>
          <w:sz w:val="20"/>
          <w:szCs w:val="20"/>
        </w:rPr>
        <w:t xml:space="preserve"> Centigrade ( 1000 </w:t>
      </w:r>
      <w:proofErr w:type="spellStart"/>
      <w:r w:rsidRPr="00C443C5">
        <w:rPr>
          <w:rFonts w:ascii="Arial" w:hAnsi="Arial" w:cs="Arial"/>
          <w:color w:val="000000"/>
          <w:sz w:val="20"/>
          <w:szCs w:val="20"/>
        </w:rPr>
        <w:t>deg</w:t>
      </w:r>
      <w:proofErr w:type="spellEnd"/>
      <w:r w:rsidRPr="00C443C5">
        <w:rPr>
          <w:rFonts w:ascii="Arial" w:hAnsi="Arial" w:cs="Arial"/>
          <w:color w:val="000000"/>
          <w:sz w:val="20"/>
          <w:szCs w:val="20"/>
        </w:rPr>
        <w:t xml:space="preserve"> F). </w:t>
      </w:r>
      <w:r w:rsidRPr="00C443C5">
        <w:rPr>
          <w:rFonts w:ascii="Arial" w:hAnsi="Arial" w:cs="Arial"/>
          <w:b/>
          <w:color w:val="000000"/>
          <w:sz w:val="20"/>
          <w:szCs w:val="20"/>
        </w:rPr>
        <w:t xml:space="preserve">Soft soldered joints are not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allowed</w:t>
      </w:r>
      <w:r w:rsidRPr="00C443C5">
        <w:rPr>
          <w:rFonts w:ascii="Arial" w:hAnsi="Arial" w:cs="Arial"/>
          <w:color w:val="000000"/>
          <w:sz w:val="20"/>
          <w:szCs w:val="20"/>
        </w:rPr>
        <w:t>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5.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K,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L</w:t>
      </w:r>
      <w:r w:rsidR="00B439F3">
        <w:rPr>
          <w:rFonts w:ascii="Arial" w:hAnsi="Arial" w:cs="Arial"/>
          <w:color w:val="000000"/>
          <w:sz w:val="20"/>
          <w:szCs w:val="20"/>
        </w:rPr>
        <w:t>,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M</w:t>
      </w:r>
      <w:r w:rsidR="00B439F3">
        <w:rPr>
          <w:rStyle w:val="hl"/>
          <w:rFonts w:ascii="Arial" w:hAnsi="Arial" w:cs="Arial"/>
          <w:color w:val="000000"/>
          <w:sz w:val="20"/>
          <w:szCs w:val="20"/>
        </w:rPr>
        <w:t xml:space="preserve"> and DWV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copper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types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allowed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6. Soft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and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Hard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copper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allowed</w:t>
      </w:r>
      <w:r w:rsidRPr="00C443C5">
        <w:rPr>
          <w:rFonts w:ascii="Arial" w:hAnsi="Arial" w:cs="Arial"/>
          <w:color w:val="000000"/>
          <w:sz w:val="20"/>
          <w:szCs w:val="20"/>
        </w:rPr>
        <w:t>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7. Each model used for making branch connections shall be permanently marked with manufacturer's name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and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appropriate model number. 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8. Mechanically formed extruded outlets can (but not limited to) be used on commercial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and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residential buildings.</w:t>
      </w:r>
      <w:r w:rsidRPr="00C443C5">
        <w:rPr>
          <w:rFonts w:ascii="Arial" w:hAnsi="Arial" w:cs="Arial"/>
          <w:color w:val="000000"/>
          <w:sz w:val="20"/>
          <w:szCs w:val="20"/>
        </w:rPr>
        <w:br/>
      </w:r>
      <w:r w:rsidRPr="00C443C5">
        <w:rPr>
          <w:rFonts w:ascii="Arial" w:hAnsi="Arial" w:cs="Arial"/>
          <w:color w:val="000000"/>
          <w:sz w:val="20"/>
          <w:szCs w:val="20"/>
        </w:rPr>
        <w:br/>
        <w:t xml:space="preserve">9. Fitter / Plumber shall be trained </w:t>
      </w:r>
      <w:r w:rsidRPr="00C443C5">
        <w:rPr>
          <w:rStyle w:val="hl"/>
          <w:rFonts w:ascii="Arial" w:hAnsi="Arial" w:cs="Arial"/>
          <w:color w:val="000000"/>
          <w:sz w:val="20"/>
          <w:szCs w:val="20"/>
        </w:rPr>
        <w:t>and</w:t>
      </w:r>
      <w:r w:rsidRPr="00C443C5">
        <w:rPr>
          <w:rFonts w:ascii="Arial" w:hAnsi="Arial" w:cs="Arial"/>
          <w:color w:val="000000"/>
          <w:sz w:val="20"/>
          <w:szCs w:val="20"/>
        </w:rPr>
        <w:t xml:space="preserve"> certified to operate the equipment.</w:t>
      </w:r>
    </w:p>
    <w:p w:rsidR="00F35DB4" w:rsidRPr="00C443C5" w:rsidRDefault="00F35DB4" w:rsidP="00F35DB4">
      <w:pPr>
        <w:pStyle w:val="NoSpacing"/>
        <w:rPr>
          <w:rFonts w:ascii="Arial" w:hAnsi="Arial" w:cs="Arial"/>
        </w:rPr>
      </w:pPr>
    </w:p>
    <w:p w:rsidR="00276054" w:rsidRDefault="00276054" w:rsidP="00F968D1">
      <w:pPr>
        <w:tabs>
          <w:tab w:val="left" w:pos="1560"/>
        </w:tabs>
        <w:ind w:right="200"/>
        <w:jc w:val="both"/>
        <w:rPr>
          <w:rFonts w:ascii="Arial" w:hAnsi="Arial"/>
          <w:color w:val="000000"/>
          <w:sz w:val="22"/>
        </w:rPr>
      </w:pPr>
    </w:p>
    <w:sectPr w:rsidR="00276054" w:rsidSect="00E822E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851" w:bottom="1350" w:left="1418" w:header="709" w:footer="341" w:gutter="0"/>
      <w:paperSrc w:first="15" w:other="15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E5" w:rsidRDefault="000F79E5">
      <w:r>
        <w:separator/>
      </w:r>
    </w:p>
  </w:endnote>
  <w:endnote w:type="continuationSeparator" w:id="0">
    <w:p w:rsidR="000F79E5" w:rsidRDefault="000F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E5" w:rsidRPr="00D50300" w:rsidRDefault="00176A89" w:rsidP="00F968D1">
    <w:pPr>
      <w:pStyle w:val="Footer"/>
      <w:tabs>
        <w:tab w:val="clear" w:pos="4819"/>
        <w:tab w:val="left" w:pos="1985"/>
        <w:tab w:val="left" w:pos="2835"/>
        <w:tab w:val="left" w:pos="3544"/>
        <w:tab w:val="left" w:pos="4536"/>
        <w:tab w:val="left" w:pos="6751"/>
        <w:tab w:val="left" w:pos="9159"/>
      </w:tabs>
      <w:rPr>
        <w:rFonts w:ascii="Arial" w:hAnsi="Arial" w:cs="Arial"/>
        <w:b/>
        <w:sz w:val="16"/>
        <w:szCs w:val="16"/>
        <w:lang w:val="de-DE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-1905</wp:posOffset>
              </wp:positionV>
              <wp:extent cx="7658100" cy="0"/>
              <wp:effectExtent l="5715" t="7620" r="13335" b="1143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5676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-.15pt" to="56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" strokecolor="#a5a5a5" strokeweight=".25pt">
              <v:fill o:detectmouseclick="t"/>
              <v:shadow opacity="22938f" offset="0"/>
            </v:line>
          </w:pict>
        </mc:Fallback>
      </mc:AlternateContent>
    </w:r>
  </w:p>
  <w:p w:rsidR="000F79E5" w:rsidRPr="00D50300" w:rsidRDefault="000F79E5" w:rsidP="00F968D1">
    <w:pPr>
      <w:pStyle w:val="Title"/>
      <w:rPr>
        <w:rFonts w:ascii="Arial" w:hAnsi="Arial" w:cs="Arial"/>
        <w:bCs/>
        <w:sz w:val="16"/>
      </w:rPr>
    </w:pPr>
    <w:r w:rsidRPr="00D50300">
      <w:rPr>
        <w:rFonts w:ascii="Arial" w:hAnsi="Arial" w:cs="Arial"/>
        <w:bCs/>
        <w:sz w:val="16"/>
      </w:rPr>
      <w:t>T-DRILL INDUSTRIES</w:t>
    </w:r>
  </w:p>
  <w:p w:rsidR="000F79E5" w:rsidRPr="005868E0" w:rsidRDefault="000F79E5" w:rsidP="00F968D1">
    <w:pPr>
      <w:pStyle w:val="Title"/>
      <w:rPr>
        <w:rFonts w:ascii="Arial" w:hAnsi="Arial" w:cs="Arial"/>
        <w:b w:val="0"/>
        <w:bCs/>
        <w:sz w:val="16"/>
      </w:rPr>
    </w:pPr>
    <w:r>
      <w:rPr>
        <w:rFonts w:ascii="Arial" w:hAnsi="Arial" w:cs="Arial"/>
        <w:b w:val="0"/>
        <w:bCs/>
        <w:sz w:val="16"/>
      </w:rPr>
      <w:t xml:space="preserve">1740 Corporate Drive, Suite 820, </w:t>
    </w:r>
    <w:r w:rsidRPr="005868E0">
      <w:rPr>
        <w:rFonts w:ascii="Arial" w:hAnsi="Arial" w:cs="Arial"/>
        <w:b w:val="0"/>
        <w:bCs/>
        <w:sz w:val="16"/>
      </w:rPr>
      <w:t>Norcross, GA  30093</w:t>
    </w:r>
  </w:p>
  <w:p w:rsidR="000F79E5" w:rsidRPr="005868E0" w:rsidRDefault="000F79E5" w:rsidP="00F968D1">
    <w:pPr>
      <w:jc w:val="center"/>
      <w:rPr>
        <w:rFonts w:ascii="Arial" w:hAnsi="Arial" w:cs="Arial"/>
        <w:b/>
        <w:bCs/>
        <w:sz w:val="16"/>
      </w:rPr>
    </w:pPr>
    <w:r w:rsidRPr="005868E0">
      <w:rPr>
        <w:rFonts w:ascii="Arial" w:hAnsi="Arial" w:cs="Arial"/>
        <w:b/>
        <w:bCs/>
        <w:sz w:val="16"/>
      </w:rPr>
      <w:t xml:space="preserve"> </w:t>
    </w:r>
    <w:r w:rsidRPr="00D50300">
      <w:rPr>
        <w:rFonts w:ascii="Arial" w:hAnsi="Arial" w:cs="Arial"/>
        <w:bCs/>
        <w:sz w:val="16"/>
      </w:rPr>
      <w:t>(800) 554-2730 or (770) 925-0520</w:t>
    </w:r>
  </w:p>
  <w:p w:rsidR="000F79E5" w:rsidRPr="00D50300" w:rsidRDefault="000F79E5" w:rsidP="00F968D1">
    <w:pPr>
      <w:jc w:val="center"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>Fax:</w:t>
    </w:r>
    <w:r w:rsidRPr="005868E0">
      <w:rPr>
        <w:rFonts w:ascii="Arial" w:hAnsi="Arial" w:cs="Arial"/>
        <w:b/>
        <w:bCs/>
        <w:iCs/>
        <w:sz w:val="16"/>
      </w:rPr>
      <w:t xml:space="preserve"> </w:t>
    </w:r>
    <w:r w:rsidRPr="00D50300">
      <w:rPr>
        <w:rFonts w:ascii="Arial" w:hAnsi="Arial" w:cs="Arial"/>
        <w:bCs/>
        <w:iCs/>
        <w:sz w:val="16"/>
      </w:rPr>
      <w:t>(770) 925-3912</w:t>
    </w:r>
  </w:p>
  <w:p w:rsidR="000F79E5" w:rsidRPr="005868E0" w:rsidRDefault="00E822E7" w:rsidP="00F968D1">
    <w:pPr>
      <w:jc w:val="center"/>
      <w:rPr>
        <w:rFonts w:ascii="Arial" w:hAnsi="Arial" w:cs="Arial"/>
        <w:b/>
        <w:bCs/>
        <w:iCs/>
        <w:sz w:val="16"/>
      </w:rPr>
    </w:pPr>
    <w:hyperlink r:id="rId1" w:history="1">
      <w:r w:rsidR="000F79E5" w:rsidRPr="00D50300">
        <w:rPr>
          <w:rStyle w:val="Hyperlink"/>
          <w:rFonts w:ascii="Arial" w:hAnsi="Arial" w:cs="Arial"/>
          <w:bCs/>
          <w:iCs/>
          <w:sz w:val="16"/>
        </w:rPr>
        <w:t>t-drill@t-drill.com</w:t>
      </w:r>
    </w:hyperlink>
  </w:p>
  <w:p w:rsidR="000F79E5" w:rsidRPr="00B50DAB" w:rsidRDefault="00E822E7" w:rsidP="00F968D1">
    <w:pPr>
      <w:jc w:val="center"/>
      <w:rPr>
        <w:rFonts w:ascii="Arial" w:hAnsi="Arial" w:cs="Arial"/>
        <w:sz w:val="16"/>
        <w:szCs w:val="16"/>
      </w:rPr>
    </w:pPr>
    <w:hyperlink r:id="rId2" w:history="1">
      <w:r w:rsidR="000F79E5" w:rsidRPr="00D50300">
        <w:rPr>
          <w:rStyle w:val="Hyperlink"/>
          <w:rFonts w:ascii="Arial" w:hAnsi="Arial" w:cs="Arial"/>
          <w:bCs/>
          <w:iCs/>
          <w:sz w:val="16"/>
        </w:rPr>
        <w:t>www.t-drill.com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E5" w:rsidRPr="00D50300" w:rsidRDefault="00176A89" w:rsidP="008462D0">
    <w:pPr>
      <w:pStyle w:val="Footer"/>
      <w:tabs>
        <w:tab w:val="clear" w:pos="4819"/>
        <w:tab w:val="left" w:pos="1985"/>
        <w:tab w:val="left" w:pos="2835"/>
        <w:tab w:val="left" w:pos="3544"/>
        <w:tab w:val="left" w:pos="4536"/>
        <w:tab w:val="left" w:pos="6751"/>
        <w:tab w:val="left" w:pos="9159"/>
      </w:tabs>
      <w:rPr>
        <w:rFonts w:ascii="Arial" w:hAnsi="Arial" w:cs="Arial"/>
        <w:b/>
        <w:sz w:val="16"/>
        <w:szCs w:val="16"/>
        <w:lang w:val="de-DE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-1905</wp:posOffset>
              </wp:positionV>
              <wp:extent cx="7658100" cy="0"/>
              <wp:effectExtent l="5715" t="7620" r="13335" b="1143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00CA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-.15pt" to="56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" strokecolor="#a5a5a5" strokeweight=".25pt">
              <v:fill o:detectmouseclick="t"/>
              <v:shadow opacity="22938f" offset="0"/>
            </v:line>
          </w:pict>
        </mc:Fallback>
      </mc:AlternateContent>
    </w:r>
  </w:p>
  <w:p w:rsidR="000F79E5" w:rsidRPr="00D50300" w:rsidRDefault="000F79E5" w:rsidP="00D50300">
    <w:pPr>
      <w:pStyle w:val="Title"/>
      <w:rPr>
        <w:rFonts w:ascii="Arial" w:hAnsi="Arial" w:cs="Arial"/>
        <w:bCs/>
        <w:sz w:val="16"/>
      </w:rPr>
    </w:pPr>
    <w:r w:rsidRPr="00D50300">
      <w:rPr>
        <w:rFonts w:ascii="Arial" w:hAnsi="Arial" w:cs="Arial"/>
        <w:bCs/>
        <w:sz w:val="16"/>
      </w:rPr>
      <w:t>T-DRILL INDUSTRIES</w:t>
    </w:r>
  </w:p>
  <w:p w:rsidR="000F79E5" w:rsidRPr="005868E0" w:rsidRDefault="000F79E5" w:rsidP="00D50300">
    <w:pPr>
      <w:pStyle w:val="Title"/>
      <w:rPr>
        <w:rFonts w:ascii="Arial" w:hAnsi="Arial" w:cs="Arial"/>
        <w:b w:val="0"/>
        <w:bCs/>
        <w:sz w:val="16"/>
      </w:rPr>
    </w:pPr>
    <w:r>
      <w:rPr>
        <w:rFonts w:ascii="Arial" w:hAnsi="Arial" w:cs="Arial"/>
        <w:b w:val="0"/>
        <w:bCs/>
        <w:sz w:val="16"/>
      </w:rPr>
      <w:t xml:space="preserve">1740 Corporate Drive, Suite 820, </w:t>
    </w:r>
    <w:r w:rsidRPr="005868E0">
      <w:rPr>
        <w:rFonts w:ascii="Arial" w:hAnsi="Arial" w:cs="Arial"/>
        <w:b w:val="0"/>
        <w:bCs/>
        <w:sz w:val="16"/>
      </w:rPr>
      <w:t>Norcross, GA  30093</w:t>
    </w:r>
  </w:p>
  <w:p w:rsidR="000F79E5" w:rsidRPr="005868E0" w:rsidRDefault="000F79E5" w:rsidP="00D50300">
    <w:pPr>
      <w:jc w:val="center"/>
      <w:rPr>
        <w:rFonts w:ascii="Arial" w:hAnsi="Arial" w:cs="Arial"/>
        <w:b/>
        <w:bCs/>
        <w:sz w:val="16"/>
      </w:rPr>
    </w:pPr>
    <w:r w:rsidRPr="005868E0">
      <w:rPr>
        <w:rFonts w:ascii="Arial" w:hAnsi="Arial" w:cs="Arial"/>
        <w:b/>
        <w:bCs/>
        <w:sz w:val="16"/>
      </w:rPr>
      <w:t xml:space="preserve"> </w:t>
    </w:r>
    <w:r w:rsidRPr="00D50300">
      <w:rPr>
        <w:rFonts w:ascii="Arial" w:hAnsi="Arial" w:cs="Arial"/>
        <w:bCs/>
        <w:sz w:val="16"/>
      </w:rPr>
      <w:t>(800) 554-2730 or (770) 925-0520</w:t>
    </w:r>
  </w:p>
  <w:p w:rsidR="000F79E5" w:rsidRPr="00D50300" w:rsidRDefault="000F79E5" w:rsidP="00D50300">
    <w:pPr>
      <w:jc w:val="center"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>Fax:</w:t>
    </w:r>
    <w:r w:rsidRPr="005868E0">
      <w:rPr>
        <w:rFonts w:ascii="Arial" w:hAnsi="Arial" w:cs="Arial"/>
        <w:b/>
        <w:bCs/>
        <w:iCs/>
        <w:sz w:val="16"/>
      </w:rPr>
      <w:t xml:space="preserve"> </w:t>
    </w:r>
    <w:r w:rsidRPr="00D50300">
      <w:rPr>
        <w:rFonts w:ascii="Arial" w:hAnsi="Arial" w:cs="Arial"/>
        <w:bCs/>
        <w:iCs/>
        <w:sz w:val="16"/>
      </w:rPr>
      <w:t>(770) 925-3912</w:t>
    </w:r>
  </w:p>
  <w:p w:rsidR="000F79E5" w:rsidRPr="005868E0" w:rsidRDefault="00E822E7" w:rsidP="00D50300">
    <w:pPr>
      <w:jc w:val="center"/>
      <w:rPr>
        <w:rFonts w:ascii="Arial" w:hAnsi="Arial" w:cs="Arial"/>
        <w:b/>
        <w:bCs/>
        <w:iCs/>
        <w:sz w:val="16"/>
      </w:rPr>
    </w:pPr>
    <w:hyperlink r:id="rId1" w:history="1">
      <w:r w:rsidR="000F79E5" w:rsidRPr="00D50300">
        <w:rPr>
          <w:rStyle w:val="Hyperlink"/>
          <w:rFonts w:ascii="Arial" w:hAnsi="Arial" w:cs="Arial"/>
          <w:bCs/>
          <w:iCs/>
          <w:sz w:val="16"/>
        </w:rPr>
        <w:t>t-drill@t-drill.com</w:t>
      </w:r>
    </w:hyperlink>
  </w:p>
  <w:p w:rsidR="000F79E5" w:rsidRPr="00B50DAB" w:rsidRDefault="00E822E7" w:rsidP="00D50300">
    <w:pPr>
      <w:jc w:val="center"/>
      <w:rPr>
        <w:rFonts w:ascii="Arial" w:hAnsi="Arial" w:cs="Arial"/>
        <w:sz w:val="16"/>
        <w:szCs w:val="16"/>
      </w:rPr>
    </w:pPr>
    <w:hyperlink r:id="rId2" w:history="1">
      <w:r w:rsidR="000F79E5" w:rsidRPr="00D50300">
        <w:rPr>
          <w:rStyle w:val="Hyperlink"/>
          <w:rFonts w:ascii="Arial" w:hAnsi="Arial" w:cs="Arial"/>
          <w:bCs/>
          <w:iCs/>
          <w:sz w:val="16"/>
        </w:rPr>
        <w:t>www.t-drill.com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E5" w:rsidRDefault="000F79E5">
      <w:r>
        <w:separator/>
      </w:r>
    </w:p>
  </w:footnote>
  <w:footnote w:type="continuationSeparator" w:id="0">
    <w:p w:rsidR="000F79E5" w:rsidRDefault="000F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E5" w:rsidRPr="00A15A19" w:rsidRDefault="00E822E7" w:rsidP="009C5543">
    <w:pPr>
      <w:pStyle w:val="Header"/>
      <w:tabs>
        <w:tab w:val="clear" w:pos="4819"/>
        <w:tab w:val="left" w:pos="4536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184648" cy="3383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&amp;_SLOGAN_RED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648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9E5" w:rsidRPr="00A15A19" w:rsidRDefault="000F79E5" w:rsidP="009C5543">
    <w:pPr>
      <w:pStyle w:val="Header"/>
      <w:tabs>
        <w:tab w:val="clear" w:pos="4819"/>
        <w:tab w:val="left" w:pos="4536"/>
      </w:tabs>
      <w:rPr>
        <w:rFonts w:ascii="Arial" w:hAnsi="Arial" w:cs="Arial"/>
        <w:b/>
        <w:position w:val="14"/>
        <w:sz w:val="22"/>
      </w:rPr>
    </w:pPr>
  </w:p>
  <w:p w:rsidR="000F79E5" w:rsidRPr="00A15A19" w:rsidRDefault="00176A89" w:rsidP="009C5543">
    <w:pPr>
      <w:pStyle w:val="Header"/>
      <w:tabs>
        <w:tab w:val="clear" w:pos="4819"/>
        <w:tab w:val="left" w:pos="4536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274955</wp:posOffset>
              </wp:positionV>
              <wp:extent cx="7772400" cy="0"/>
              <wp:effectExtent l="13970" t="8255" r="5080" b="10795"/>
              <wp:wrapTight wrapText="bothSides">
                <wp:wrapPolygon edited="0">
                  <wp:start x="-26" y="-2147483648"/>
                  <wp:lineTo x="0" y="-2147483648"/>
                  <wp:lineTo x="10826" y="-2147483648"/>
                  <wp:lineTo x="10826" y="-2147483648"/>
                  <wp:lineTo x="21574" y="-2147483648"/>
                  <wp:lineTo x="21651" y="-2147483648"/>
                  <wp:lineTo x="-26" y="-2147483648"/>
                </wp:wrapPolygon>
              </wp:wrapTight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B5F5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1.65pt" to="541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" strokecolor="#7f7f7f" strokeweight=".25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E5" w:rsidRDefault="00176A89" w:rsidP="00A15A19">
    <w:pPr>
      <w:pStyle w:val="Header"/>
      <w:tabs>
        <w:tab w:val="clear" w:pos="4819"/>
        <w:tab w:val="left" w:pos="4536"/>
      </w:tabs>
      <w:rPr>
        <w:rFonts w:ascii="Arial" w:hAnsi="Arial" w:cs="Arial"/>
        <w:b/>
        <w:position w:val="14"/>
        <w:sz w:val="22"/>
      </w:rPr>
    </w:pPr>
    <w:r>
      <w:rPr>
        <w:rFonts w:ascii="Arial" w:hAnsi="Arial" w:cs="Arial"/>
        <w:b/>
        <w:noProof/>
        <w:position w:val="14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623570</wp:posOffset>
              </wp:positionV>
              <wp:extent cx="7772400" cy="0"/>
              <wp:effectExtent l="13970" t="13970" r="5080" b="508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0176F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49.1pt" to="541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" strokecolor="#7f7f7f" strokeweight=".25pt">
              <v:fill o:detectmouseclick="t"/>
              <v:shadow opacity="22938f" offset="0"/>
            </v:line>
          </w:pict>
        </mc:Fallback>
      </mc:AlternateContent>
    </w:r>
    <w:r w:rsidR="00E822E7">
      <w:rPr>
        <w:rFonts w:ascii="Arial" w:hAnsi="Arial" w:cs="Arial"/>
        <w:b/>
        <w:noProof/>
        <w:position w:val="14"/>
        <w:sz w:val="22"/>
      </w:rPr>
      <w:drawing>
        <wp:inline distT="0" distB="0" distL="0" distR="0">
          <wp:extent cx="1557528" cy="499872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&amp;_SLOGAN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28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58"/>
    <w:multiLevelType w:val="hybridMultilevel"/>
    <w:tmpl w:val="6616C5B0"/>
    <w:lvl w:ilvl="0" w:tplc="FFFFFFFF">
      <w:start w:val="20"/>
      <w:numFmt w:val="bullet"/>
      <w:lvlText w:val="-"/>
      <w:lvlJc w:val="left"/>
      <w:pPr>
        <w:tabs>
          <w:tab w:val="num" w:pos="2090"/>
        </w:tabs>
        <w:ind w:left="209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Calibri" w:hint="default"/>
      </w:rPr>
    </w:lvl>
    <w:lvl w:ilvl="4" w:tplc="FFFFFFFF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10"/>
        </w:tabs>
        <w:ind w:left="6410" w:hanging="360"/>
      </w:pPr>
      <w:rPr>
        <w:rFonts w:ascii="Symbol" w:hAnsi="Symbol" w:cs="Calibri" w:hint="default"/>
      </w:rPr>
    </w:lvl>
    <w:lvl w:ilvl="7" w:tplc="FFFFFFFF">
      <w:start w:val="1"/>
      <w:numFmt w:val="bullet"/>
      <w:lvlText w:val="o"/>
      <w:lvlJc w:val="left"/>
      <w:pPr>
        <w:tabs>
          <w:tab w:val="num" w:pos="7130"/>
        </w:tabs>
        <w:ind w:left="713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50"/>
        </w:tabs>
        <w:ind w:left="78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80078"/>
    <w:multiLevelType w:val="hybridMultilevel"/>
    <w:tmpl w:val="68526C5C"/>
    <w:lvl w:ilvl="0" w:tplc="040B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cs="Calibri" w:hint="default"/>
      </w:rPr>
    </w:lvl>
    <w:lvl w:ilvl="1" w:tplc="040B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Calibri" w:hint="default"/>
      </w:rPr>
    </w:lvl>
    <w:lvl w:ilvl="4" w:tplc="040B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Aria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cs="Calibri" w:hint="default"/>
      </w:rPr>
    </w:lvl>
    <w:lvl w:ilvl="7" w:tplc="040B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Aria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67864"/>
    <w:multiLevelType w:val="singleLevel"/>
    <w:tmpl w:val="EF7E35DE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3" w15:restartNumberingAfterBreak="0">
    <w:nsid w:val="4F216A7A"/>
    <w:multiLevelType w:val="multilevel"/>
    <w:tmpl w:val="03ECBCE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4E4CB0"/>
    <w:multiLevelType w:val="hybridMultilevel"/>
    <w:tmpl w:val="C6CAD8C4"/>
    <w:lvl w:ilvl="0" w:tplc="B1803376">
      <w:start w:val="20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Calibri" w:hint="default"/>
      </w:rPr>
    </w:lvl>
    <w:lvl w:ilvl="4" w:tplc="040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Calibri" w:hint="default"/>
      </w:rPr>
    </w:lvl>
    <w:lvl w:ilvl="7" w:tplc="040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1"/>
    <w:rsid w:val="00050523"/>
    <w:rsid w:val="000B0F07"/>
    <w:rsid w:val="000F79E5"/>
    <w:rsid w:val="001111CB"/>
    <w:rsid w:val="00146BD2"/>
    <w:rsid w:val="001606C6"/>
    <w:rsid w:val="00176A89"/>
    <w:rsid w:val="001A4244"/>
    <w:rsid w:val="001C6552"/>
    <w:rsid w:val="001D2D29"/>
    <w:rsid w:val="0021313E"/>
    <w:rsid w:val="002218D5"/>
    <w:rsid w:val="00225E9A"/>
    <w:rsid w:val="00230AAD"/>
    <w:rsid w:val="002527BC"/>
    <w:rsid w:val="00276054"/>
    <w:rsid w:val="002A6FBD"/>
    <w:rsid w:val="002F3099"/>
    <w:rsid w:val="00300E42"/>
    <w:rsid w:val="00322861"/>
    <w:rsid w:val="00336C5D"/>
    <w:rsid w:val="00442992"/>
    <w:rsid w:val="0045336B"/>
    <w:rsid w:val="004E6A28"/>
    <w:rsid w:val="004F5259"/>
    <w:rsid w:val="0050434E"/>
    <w:rsid w:val="00575E6E"/>
    <w:rsid w:val="005B1BCD"/>
    <w:rsid w:val="005D1545"/>
    <w:rsid w:val="00652F2D"/>
    <w:rsid w:val="007022A6"/>
    <w:rsid w:val="0070519C"/>
    <w:rsid w:val="0079347B"/>
    <w:rsid w:val="007D6574"/>
    <w:rsid w:val="007F266A"/>
    <w:rsid w:val="00801F89"/>
    <w:rsid w:val="008462D0"/>
    <w:rsid w:val="008B447D"/>
    <w:rsid w:val="00900E66"/>
    <w:rsid w:val="009142FA"/>
    <w:rsid w:val="00937EE0"/>
    <w:rsid w:val="009C5543"/>
    <w:rsid w:val="009E2F78"/>
    <w:rsid w:val="00A15A19"/>
    <w:rsid w:val="00A905B1"/>
    <w:rsid w:val="00A9238E"/>
    <w:rsid w:val="00AF5170"/>
    <w:rsid w:val="00B13719"/>
    <w:rsid w:val="00B439F3"/>
    <w:rsid w:val="00B50DAB"/>
    <w:rsid w:val="00BD1A9F"/>
    <w:rsid w:val="00BD6C9E"/>
    <w:rsid w:val="00BE3FD7"/>
    <w:rsid w:val="00C06E3D"/>
    <w:rsid w:val="00C45CF6"/>
    <w:rsid w:val="00C50CB8"/>
    <w:rsid w:val="00C64BA2"/>
    <w:rsid w:val="00CB2D69"/>
    <w:rsid w:val="00CF2913"/>
    <w:rsid w:val="00D50300"/>
    <w:rsid w:val="00D6028D"/>
    <w:rsid w:val="00DB3C4A"/>
    <w:rsid w:val="00DD09DD"/>
    <w:rsid w:val="00DF0D5D"/>
    <w:rsid w:val="00E150B7"/>
    <w:rsid w:val="00E822E7"/>
    <w:rsid w:val="00E87A0C"/>
    <w:rsid w:val="00F23160"/>
    <w:rsid w:val="00F27EBC"/>
    <w:rsid w:val="00F35DB4"/>
    <w:rsid w:val="00F522A6"/>
    <w:rsid w:val="00F968D1"/>
    <w:rsid w:val="00FA5BA1"/>
    <w:rsid w:val="00FB0606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5:docId w15:val="{A865A26E-C3CB-4BDD-A404-4BFF2FE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28"/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A28"/>
    <w:pPr>
      <w:keepNext/>
      <w:tabs>
        <w:tab w:val="left" w:pos="1310"/>
        <w:tab w:val="left" w:pos="1730"/>
        <w:tab w:val="left" w:pos="2170"/>
        <w:tab w:val="left" w:pos="2610"/>
        <w:tab w:val="left" w:pos="6530"/>
        <w:tab w:val="right" w:pos="9490"/>
      </w:tabs>
      <w:spacing w:line="320" w:lineRule="exact"/>
      <w:ind w:left="290" w:right="200"/>
      <w:jc w:val="both"/>
      <w:outlineLvl w:val="0"/>
    </w:pPr>
    <w:rPr>
      <w:i/>
      <w:iCs/>
      <w:color w:val="00000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A28"/>
    <w:pPr>
      <w:keepNext/>
      <w:tabs>
        <w:tab w:val="left" w:pos="1310"/>
        <w:tab w:val="left" w:pos="1730"/>
        <w:tab w:val="left" w:pos="2170"/>
        <w:tab w:val="left" w:pos="2610"/>
        <w:tab w:val="left" w:pos="6530"/>
        <w:tab w:val="right" w:pos="9490"/>
      </w:tabs>
      <w:spacing w:line="320" w:lineRule="exact"/>
      <w:ind w:left="290" w:right="200"/>
      <w:jc w:val="both"/>
      <w:outlineLvl w:val="1"/>
    </w:pPr>
    <w:rPr>
      <w:i/>
      <w:iCs/>
      <w:color w:val="0000FF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3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6A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E6A2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E6A28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rsid w:val="004E6A28"/>
    <w:rPr>
      <w:rFonts w:ascii="New York" w:hAnsi="New York" w:cs="New York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E6A28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rsid w:val="004E6A28"/>
    <w:rPr>
      <w:rFonts w:ascii="New York" w:hAnsi="New York" w:cs="New York"/>
      <w:sz w:val="24"/>
      <w:szCs w:val="24"/>
      <w:lang w:val="en-US" w:eastAsia="en-US"/>
    </w:rPr>
  </w:style>
  <w:style w:type="paragraph" w:customStyle="1" w:styleId="juha">
    <w:name w:val="juha"/>
    <w:basedOn w:val="Normal"/>
    <w:uiPriority w:val="99"/>
    <w:rsid w:val="004E6A28"/>
    <w:pPr>
      <w:tabs>
        <w:tab w:val="left" w:pos="1320"/>
        <w:tab w:val="left" w:pos="1740"/>
        <w:tab w:val="left" w:pos="2180"/>
        <w:tab w:val="left" w:pos="2620"/>
        <w:tab w:val="left" w:pos="6520"/>
        <w:tab w:val="right" w:pos="9500"/>
      </w:tabs>
      <w:spacing w:line="280" w:lineRule="exact"/>
      <w:ind w:left="300" w:right="200"/>
    </w:pPr>
    <w:rPr>
      <w:rFonts w:ascii="Times" w:hAnsi="Times" w:cs="Times"/>
      <w:sz w:val="28"/>
      <w:szCs w:val="28"/>
    </w:rPr>
  </w:style>
  <w:style w:type="character" w:styleId="PageNumber">
    <w:name w:val="page number"/>
    <w:basedOn w:val="DefaultParagraphFont"/>
    <w:uiPriority w:val="99"/>
    <w:rsid w:val="004E6A28"/>
  </w:style>
  <w:style w:type="paragraph" w:customStyle="1" w:styleId="temp">
    <w:name w:val="temp"/>
    <w:basedOn w:val="juha"/>
    <w:uiPriority w:val="99"/>
    <w:rsid w:val="004E6A28"/>
    <w:pPr>
      <w:ind w:left="660" w:hanging="360"/>
    </w:pPr>
    <w:rPr>
      <w:noProof/>
    </w:rPr>
  </w:style>
  <w:style w:type="paragraph" w:customStyle="1" w:styleId="sika">
    <w:name w:val="sika"/>
    <w:basedOn w:val="Normal"/>
    <w:uiPriority w:val="99"/>
    <w:rsid w:val="004E6A28"/>
    <w:pPr>
      <w:tabs>
        <w:tab w:val="left" w:pos="1310"/>
        <w:tab w:val="left" w:pos="1730"/>
        <w:tab w:val="left" w:pos="2170"/>
        <w:tab w:val="left" w:pos="2610"/>
        <w:tab w:val="left" w:pos="6530"/>
        <w:tab w:val="right" w:pos="9490"/>
      </w:tabs>
      <w:spacing w:line="320" w:lineRule="exact"/>
      <w:ind w:left="290" w:right="200"/>
      <w:jc w:val="both"/>
    </w:pPr>
    <w:rPr>
      <w:rFonts w:ascii="Times" w:hAnsi="Times" w:cs="Times"/>
      <w:noProof/>
      <w:sz w:val="28"/>
      <w:szCs w:val="28"/>
    </w:rPr>
  </w:style>
  <w:style w:type="character" w:styleId="CommentReference">
    <w:name w:val="annotation reference"/>
    <w:uiPriority w:val="99"/>
    <w:rsid w:val="004E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6A28"/>
    <w:rPr>
      <w:rFonts w:ascii="New York" w:hAnsi="New York" w:cs="New York"/>
      <w:sz w:val="20"/>
      <w:szCs w:val="20"/>
      <w:lang w:val="en-US" w:eastAsia="en-US"/>
    </w:rPr>
  </w:style>
  <w:style w:type="paragraph" w:customStyle="1" w:styleId="uus">
    <w:name w:val="uus"/>
    <w:basedOn w:val="Normal"/>
    <w:uiPriority w:val="99"/>
    <w:rsid w:val="004E6A28"/>
    <w:pPr>
      <w:tabs>
        <w:tab w:val="left" w:pos="1310"/>
        <w:tab w:val="left" w:pos="1730"/>
        <w:tab w:val="left" w:pos="2170"/>
        <w:tab w:val="left" w:pos="3280"/>
        <w:tab w:val="left" w:pos="6530"/>
        <w:tab w:val="right" w:pos="9490"/>
      </w:tabs>
      <w:spacing w:line="320" w:lineRule="exact"/>
      <w:ind w:left="290" w:right="200"/>
      <w:jc w:val="both"/>
    </w:pPr>
    <w:rPr>
      <w:rFonts w:ascii="Times" w:hAnsi="Times" w:cs="Times"/>
      <w:noProof/>
      <w:sz w:val="28"/>
      <w:szCs w:val="28"/>
    </w:rPr>
  </w:style>
  <w:style w:type="paragraph" w:styleId="BlockText">
    <w:name w:val="Block Text"/>
    <w:basedOn w:val="Normal"/>
    <w:uiPriority w:val="99"/>
    <w:rsid w:val="004E6A28"/>
    <w:pPr>
      <w:tabs>
        <w:tab w:val="left" w:pos="1310"/>
        <w:tab w:val="left" w:pos="1730"/>
        <w:tab w:val="left" w:pos="2170"/>
        <w:tab w:val="left" w:pos="2610"/>
        <w:tab w:val="left" w:pos="6530"/>
        <w:tab w:val="right" w:pos="9490"/>
      </w:tabs>
      <w:spacing w:line="320" w:lineRule="exact"/>
      <w:ind w:left="290" w:right="200"/>
    </w:pPr>
    <w:rPr>
      <w:rFonts w:ascii="Times" w:hAnsi="Times" w:cs="Times"/>
      <w:color w:val="0000FF"/>
      <w:sz w:val="36"/>
      <w:szCs w:val="36"/>
    </w:rPr>
  </w:style>
  <w:style w:type="character" w:styleId="Hyperlink">
    <w:name w:val="Hyperlink"/>
    <w:rsid w:val="004E6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808"/>
    <w:rPr>
      <w:rFonts w:ascii="Tahoma" w:hAnsi="Tahoma" w:cs="Tahoma"/>
      <w:sz w:val="16"/>
      <w:szCs w:val="16"/>
      <w:lang w:val="en-US" w:eastAsia="en-US"/>
    </w:rPr>
  </w:style>
  <w:style w:type="table" w:customStyle="1" w:styleId="IntenseQuote1">
    <w:name w:val="Intense Quote1"/>
    <w:basedOn w:val="TableNormal"/>
    <w:uiPriority w:val="60"/>
    <w:qFormat/>
    <w:rsid w:val="001C08A8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btitle">
    <w:name w:val="Subtitle"/>
    <w:basedOn w:val="Normal"/>
    <w:link w:val="SubtitleChar"/>
    <w:qFormat/>
    <w:rsid w:val="0050434E"/>
    <w:pPr>
      <w:jc w:val="center"/>
    </w:pPr>
    <w:rPr>
      <w:rFonts w:ascii="Antique Olive" w:hAnsi="Antique Olive" w:cs="Times New Roman"/>
      <w:b/>
      <w:szCs w:val="20"/>
    </w:rPr>
  </w:style>
  <w:style w:type="character" w:customStyle="1" w:styleId="SubtitleChar">
    <w:name w:val="Subtitle Char"/>
    <w:link w:val="Subtitle"/>
    <w:rsid w:val="0050434E"/>
    <w:rPr>
      <w:rFonts w:ascii="Antique Olive" w:hAnsi="Antique Olive"/>
      <w:b/>
      <w:sz w:val="24"/>
    </w:rPr>
  </w:style>
  <w:style w:type="character" w:customStyle="1" w:styleId="Heading3Char">
    <w:name w:val="Heading 3 Char"/>
    <w:link w:val="Heading3"/>
    <w:semiHidden/>
    <w:rsid w:val="0050434E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2218D5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50300"/>
    <w:pPr>
      <w:jc w:val="center"/>
    </w:pPr>
    <w:rPr>
      <w:rFonts w:ascii="Antique Olive" w:hAnsi="Antique Olive" w:cs="Times New Roman"/>
      <w:b/>
      <w:sz w:val="28"/>
      <w:szCs w:val="20"/>
    </w:rPr>
  </w:style>
  <w:style w:type="character" w:customStyle="1" w:styleId="TitleChar">
    <w:name w:val="Title Char"/>
    <w:link w:val="Title"/>
    <w:rsid w:val="00D50300"/>
    <w:rPr>
      <w:rFonts w:ascii="Antique Olive" w:hAnsi="Antique Olive"/>
      <w:b/>
      <w:sz w:val="28"/>
    </w:rPr>
  </w:style>
  <w:style w:type="paragraph" w:styleId="NoSpacing">
    <w:name w:val="No Spacing"/>
    <w:uiPriority w:val="1"/>
    <w:qFormat/>
    <w:rsid w:val="00F35DB4"/>
    <w:rPr>
      <w:rFonts w:eastAsia="Calibri"/>
      <w:sz w:val="22"/>
      <w:szCs w:val="22"/>
    </w:rPr>
  </w:style>
  <w:style w:type="character" w:customStyle="1" w:styleId="hl">
    <w:name w:val="hl"/>
    <w:basedOn w:val="DefaultParagraphFont"/>
    <w:rsid w:val="00F3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6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15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-drill.com" TargetMode="External"/><Relationship Id="rId1" Type="http://schemas.openxmlformats.org/officeDocument/2006/relationships/hyperlink" Target="mailto:t-drill@t-dril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-drill.com" TargetMode="External"/><Relationship Id="rId1" Type="http://schemas.openxmlformats.org/officeDocument/2006/relationships/hyperlink" Target="mailto:t-drill@t-dr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AAA-Faxipoh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AAA-Faxipohja</Template>
  <TotalTime>4</TotalTime>
  <Pages>2</Pages>
  <Words>618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F-200 Offer</vt:lpstr>
    </vt:vector>
  </TitlesOfParts>
  <Company>T-Drill</Company>
  <LinksUpToDate>false</LinksUpToDate>
  <CharactersWithSpaces>4110</CharactersWithSpaces>
  <SharedDoc>false</SharedDoc>
  <HLinks>
    <vt:vector size="24" baseType="variant"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http://www.t-drill.com/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mailto:t-drill@t-drill.com</vt:lpwstr>
      </vt:variant>
      <vt:variant>
        <vt:lpwstr/>
      </vt:variant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http://www.t-drill.com/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mailto:t-drill@t-drill.com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F-200 Offer</dc:title>
  <dc:subject>T-DRILL F-200 Offer</dc:subject>
  <dc:creator>TDJUHA</dc:creator>
  <cp:lastModifiedBy>Jessica Ekola</cp:lastModifiedBy>
  <cp:revision>3</cp:revision>
  <cp:lastPrinted>2012-09-20T12:58:00Z</cp:lastPrinted>
  <dcterms:created xsi:type="dcterms:W3CDTF">2017-10-09T10:34:00Z</dcterms:created>
  <dcterms:modified xsi:type="dcterms:W3CDTF">2017-10-09T10:37:00Z</dcterms:modified>
</cp:coreProperties>
</file>